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01DED" w14:textId="77777777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>GUIÃO TELEFÓNICO – CLIENTES PROFESSIONAL &amp; PREMIUM</w:t>
      </w:r>
    </w:p>
    <w:p w14:paraId="3A70F47E" w14:textId="04BA2980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1) Abertura </w:t>
      </w:r>
      <w:r w:rsidR="0080402B">
        <w:rPr>
          <w:b/>
          <w:bCs/>
        </w:rPr>
        <w:t xml:space="preserve"> </w:t>
      </w:r>
    </w:p>
    <w:p w14:paraId="1A605C51" w14:textId="7EA13357" w:rsidR="00B8292F" w:rsidRPr="00B8292F" w:rsidRDefault="00B8292F" w:rsidP="00B8292F">
      <w:r w:rsidRPr="00B8292F">
        <w:t>“Bom dia/boa tarde, falo da [Parceiro]. Estou a ligar para falar consigo sobre uma atualização importante no contrato de manutenção ARTSOFT. A chamada é breve apenas para garantir que está totalmente informado e esclarecer eventuais dúvidas.”</w:t>
      </w:r>
    </w:p>
    <w:p w14:paraId="7DC26165" w14:textId="1D5E491A" w:rsidR="00B8292F" w:rsidRPr="00B8292F" w:rsidRDefault="00B8292F" w:rsidP="00B8292F">
      <w:r w:rsidRPr="00B8292F">
        <w:t>“O seu CAP vai ser atualizado para o novo modelo VIP</w:t>
      </w:r>
      <w:r w:rsidR="00392A5F">
        <w:t xml:space="preserve"> (</w:t>
      </w:r>
      <w:proofErr w:type="spellStart"/>
      <w:r w:rsidR="00392A5F">
        <w:t>Value</w:t>
      </w:r>
      <w:proofErr w:type="spellEnd"/>
      <w:r w:rsidR="00392A5F">
        <w:t xml:space="preserve"> </w:t>
      </w:r>
      <w:proofErr w:type="spellStart"/>
      <w:r w:rsidR="00392A5F">
        <w:t>and</w:t>
      </w:r>
      <w:proofErr w:type="spellEnd"/>
      <w:r w:rsidR="00392A5F">
        <w:t xml:space="preserve"> </w:t>
      </w:r>
      <w:proofErr w:type="spellStart"/>
      <w:r w:rsidR="00392A5F">
        <w:t>Innovation</w:t>
      </w:r>
      <w:proofErr w:type="spellEnd"/>
      <w:r w:rsidR="00392A5F">
        <w:t xml:space="preserve"> </w:t>
      </w:r>
      <w:proofErr w:type="spellStart"/>
      <w:r w:rsidR="00392A5F">
        <w:t>Protection</w:t>
      </w:r>
      <w:proofErr w:type="spellEnd"/>
      <w:r w:rsidR="00392A5F">
        <w:t>)</w:t>
      </w:r>
      <w:r w:rsidRPr="00B8292F">
        <w:t>, que a ARTSOFT apresentou recentemente. Envio também por email, mas queria explicar-lhe diretamente para maior clareza.”</w:t>
      </w:r>
    </w:p>
    <w:p w14:paraId="251F54F5" w14:textId="74D6C014" w:rsidR="00B8292F" w:rsidRPr="00B8292F" w:rsidRDefault="00B8292F" w:rsidP="00B8292F"/>
    <w:p w14:paraId="3E0AF8D2" w14:textId="58954B5F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2) Contexto da mudança </w:t>
      </w:r>
      <w:r w:rsidR="0080402B">
        <w:rPr>
          <w:b/>
          <w:bCs/>
        </w:rPr>
        <w:t xml:space="preserve"> </w:t>
      </w:r>
    </w:p>
    <w:p w14:paraId="6534AF5C" w14:textId="3D666E9E" w:rsidR="00B8292F" w:rsidRPr="00B8292F" w:rsidRDefault="0080402B" w:rsidP="00B8292F">
      <w:r>
        <w:rPr>
          <w:i/>
          <w:iCs/>
        </w:rPr>
        <w:t xml:space="preserve"> </w:t>
      </w:r>
      <w:r w:rsidR="00B8292F" w:rsidRPr="00B8292F">
        <w:t xml:space="preserve">“O ARTSOFT evoluiu muito nos últimos anos: </w:t>
      </w:r>
      <w:r w:rsidR="00B8292F" w:rsidRPr="00B8292F">
        <w:rPr>
          <w:b/>
          <w:bCs/>
        </w:rPr>
        <w:t>melhorias de desempenho, mais segurança, mais automatismos, novas funcionalidades e uma nova base de dados que será disponibilizada em 2026.</w:t>
      </w:r>
      <w:r w:rsidR="00B8292F" w:rsidRPr="00B8292F">
        <w:rPr>
          <w:b/>
          <w:bCs/>
        </w:rPr>
        <w:br/>
      </w:r>
      <w:r w:rsidR="00B8292F" w:rsidRPr="00B8292F">
        <w:t xml:space="preserve">Esta evolução representa um valor muito superior ao </w:t>
      </w:r>
      <w:r w:rsidR="00392A5F">
        <w:t>que estava refletido no</w:t>
      </w:r>
      <w:r w:rsidR="00B8292F" w:rsidRPr="00B8292F">
        <w:t xml:space="preserve"> CAP.”</w:t>
      </w:r>
    </w:p>
    <w:p w14:paraId="313837FC" w14:textId="40324E1B" w:rsidR="00B8292F" w:rsidRPr="00B8292F" w:rsidRDefault="00B8292F" w:rsidP="00B8292F">
      <w:r w:rsidRPr="00B8292F">
        <w:t>“O que a ARTSOFT identificou é que o valor pago pelo CAP já não refletia o nível real de evolução e de serviço que está a ser entregue</w:t>
      </w:r>
      <w:r w:rsidR="00392A5F">
        <w:t xml:space="preserve"> ao Cliente e daí fazer este ajuste</w:t>
      </w:r>
      <w:r w:rsidRPr="00B8292F">
        <w:t>.”</w:t>
      </w:r>
    </w:p>
    <w:p w14:paraId="17B0A5E0" w14:textId="77777777" w:rsidR="0080402B" w:rsidRDefault="0080402B" w:rsidP="00B8292F">
      <w:pPr>
        <w:rPr>
          <w:b/>
          <w:bCs/>
        </w:rPr>
      </w:pPr>
    </w:p>
    <w:p w14:paraId="2E5721F7" w14:textId="782C3724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3) O que vai mudar </w:t>
      </w:r>
      <w:r w:rsidR="0080402B">
        <w:rPr>
          <w:b/>
          <w:bCs/>
        </w:rPr>
        <w:t xml:space="preserve"> </w:t>
      </w:r>
    </w:p>
    <w:p w14:paraId="5FBED792" w14:textId="2FF19A41" w:rsidR="00B8292F" w:rsidRPr="00B8292F" w:rsidRDefault="00B8292F" w:rsidP="00B8292F">
      <w:r w:rsidRPr="00B8292F">
        <w:t xml:space="preserve">“A partir da próxima renovação, o CAP será substituído pelo VIP e o valor será atualizado em </w:t>
      </w:r>
      <w:r w:rsidRPr="00B8292F">
        <w:rPr>
          <w:b/>
          <w:bCs/>
        </w:rPr>
        <w:t>35%</w:t>
      </w:r>
      <w:r w:rsidRPr="00B8292F">
        <w:t>.”</w:t>
      </w:r>
    </w:p>
    <w:p w14:paraId="3760E9E3" w14:textId="0BE2BB24" w:rsidR="00B8292F" w:rsidRPr="00B8292F" w:rsidRDefault="00E422E1" w:rsidP="00B8292F">
      <w:r>
        <w:t>Além das melhorias já mencionadas a ARTSOFT disponibiliza mais valor acrescentado para o cliente, com novas soluções que agora ficam incluídas no seu produto.</w:t>
      </w:r>
    </w:p>
    <w:p w14:paraId="1BF967E2" w14:textId="60E28941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4) O que o cliente passa a receber </w:t>
      </w:r>
    </w:p>
    <w:p w14:paraId="4A130857" w14:textId="324B842D" w:rsidR="00B8292F" w:rsidRPr="00B8292F" w:rsidRDefault="00B8292F" w:rsidP="00B8292F">
      <w:pPr>
        <w:rPr>
          <w:b/>
          <w:bCs/>
        </w:rPr>
      </w:pPr>
      <w:r w:rsidRPr="00B8292F">
        <w:rPr>
          <w:b/>
          <w:bCs/>
          <w:i/>
          <w:iCs/>
          <w:highlight w:val="yellow"/>
        </w:rPr>
        <w:t>(</w:t>
      </w:r>
      <w:r w:rsidR="0080402B" w:rsidRPr="00970A63">
        <w:rPr>
          <w:b/>
          <w:bCs/>
          <w:i/>
          <w:iCs/>
          <w:highlight w:val="yellow"/>
        </w:rPr>
        <w:t>Adaptar consoante o tipo de cliente – se é Premium ou Professional – e os módulos que o cliente já tem licenciados</w:t>
      </w:r>
      <w:r w:rsidR="00ED4318">
        <w:rPr>
          <w:b/>
          <w:bCs/>
          <w:i/>
          <w:iCs/>
          <w:highlight w:val="yellow"/>
        </w:rPr>
        <w:t xml:space="preserve"> – não mencionar ao cliente os módulos que já fazem parte do seu licenciamento porque não vamos alterar o valor do licenciamento com base nisso</w:t>
      </w:r>
      <w:r w:rsidRPr="00B8292F">
        <w:rPr>
          <w:b/>
          <w:bCs/>
          <w:i/>
          <w:iCs/>
          <w:highlight w:val="yellow"/>
        </w:rPr>
        <w:t>)</w:t>
      </w:r>
    </w:p>
    <w:p w14:paraId="5733D722" w14:textId="2B5139A8" w:rsidR="00B8292F" w:rsidRPr="00B8292F" w:rsidRDefault="00B8292F" w:rsidP="00B8292F">
      <w:r w:rsidRPr="00B8292F">
        <w:lastRenderedPageBreak/>
        <w:t>“</w:t>
      </w:r>
      <w:r w:rsidR="00E422E1">
        <w:t>No seu caso, c</w:t>
      </w:r>
      <w:r w:rsidRPr="00B8292F">
        <w:t>om o VIP, passa a ter incluído:</w:t>
      </w:r>
      <w:r w:rsidRPr="00B8292F">
        <w:br/>
      </w:r>
      <w:r w:rsidRPr="00B8292F">
        <w:br/>
      </w:r>
      <w:r w:rsidR="0080402B" w:rsidRPr="0080402B">
        <w:rPr>
          <w:noProof/>
        </w:rPr>
        <w:drawing>
          <wp:inline distT="0" distB="0" distL="0" distR="0" wp14:anchorId="0EE552FF" wp14:editId="323CC4ED">
            <wp:extent cx="5400040" cy="2136140"/>
            <wp:effectExtent l="0" t="0" r="0" b="0"/>
            <wp:docPr id="1791787544" name="Imagem 1" descr="Uma imagem com texto, captura de ecrã, Tipo de letra&#10;&#10;Os conteúdos gerados por IA podem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787544" name="Imagem 1" descr="Uma imagem com texto, captura de ecrã, Tipo de letra&#10;&#10;Os conteúdos gerados por IA podem estar incorretos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3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111E8" w14:textId="2A274FB5" w:rsidR="00B8292F" w:rsidRPr="00B8292F" w:rsidRDefault="00B8292F" w:rsidP="00B8292F">
      <w:r w:rsidRPr="00B8292F">
        <w:t>“</w:t>
      </w:r>
      <w:r w:rsidR="00970A63">
        <w:t>Estas soluções adicionais não têm</w:t>
      </w:r>
      <w:r w:rsidRPr="00B8292F">
        <w:rPr>
          <w:b/>
          <w:bCs/>
        </w:rPr>
        <w:t xml:space="preserve"> custos adicionais de licenciamento</w:t>
      </w:r>
      <w:r w:rsidRPr="00B8292F">
        <w:t>.”</w:t>
      </w:r>
    </w:p>
    <w:p w14:paraId="41A8FA53" w14:textId="7553A5F5" w:rsidR="00B8292F" w:rsidRPr="00B8292F" w:rsidRDefault="00970A63" w:rsidP="00B8292F">
      <w:r>
        <w:rPr>
          <w:i/>
          <w:iCs/>
        </w:rPr>
        <w:t xml:space="preserve"> </w:t>
      </w:r>
    </w:p>
    <w:p w14:paraId="09BE6235" w14:textId="588E0A52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5) Frase de alinhamento (transição) </w:t>
      </w:r>
      <w:r w:rsidR="00385C64">
        <w:rPr>
          <w:b/>
          <w:bCs/>
        </w:rPr>
        <w:t xml:space="preserve"> </w:t>
      </w:r>
    </w:p>
    <w:p w14:paraId="67CA34D6" w14:textId="77777777" w:rsidR="00B8292F" w:rsidRPr="00B8292F" w:rsidRDefault="00B8292F" w:rsidP="00B8292F">
      <w:r w:rsidRPr="00B8292F">
        <w:t>“No fundo, esta atualização garante que a solução que utiliza continua moderna, segura e acompanhada de evolução contínua.”</w:t>
      </w:r>
    </w:p>
    <w:p w14:paraId="5359EEAD" w14:textId="5C2EC015" w:rsidR="00B8292F" w:rsidRPr="00B8292F" w:rsidRDefault="00B8292F" w:rsidP="00B8292F"/>
    <w:p w14:paraId="3C264322" w14:textId="7639F95F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6) Pergunta de confirmação (abrir diálogo) </w:t>
      </w:r>
      <w:r w:rsidR="00385C64">
        <w:rPr>
          <w:b/>
          <w:bCs/>
        </w:rPr>
        <w:t xml:space="preserve"> </w:t>
      </w:r>
    </w:p>
    <w:p w14:paraId="22EA327D" w14:textId="5CE0DEB1" w:rsidR="00B8292F" w:rsidRPr="00B8292F" w:rsidRDefault="00B8292F" w:rsidP="00B8292F">
      <w:r w:rsidRPr="00B8292F">
        <w:t xml:space="preserve">“Faz sentido para si até aqui? </w:t>
      </w:r>
      <w:r w:rsidR="00E422E1">
        <w:t>Há alguma solução que à partida gostaria de ver já implementada</w:t>
      </w:r>
      <w:r w:rsidRPr="00B8292F">
        <w:t>?”</w:t>
      </w:r>
    </w:p>
    <w:p w14:paraId="0D9FB5A9" w14:textId="77777777" w:rsidR="00B8292F" w:rsidRPr="00B8292F" w:rsidRDefault="00B8292F" w:rsidP="00B8292F">
      <w:r w:rsidRPr="00B8292F">
        <w:rPr>
          <w:i/>
          <w:iCs/>
        </w:rPr>
        <w:t>(Aqui começará a objeção, se existir.)</w:t>
      </w:r>
    </w:p>
    <w:p w14:paraId="4308DC7A" w14:textId="2920B0BE" w:rsidR="00B8292F" w:rsidRPr="00B8292F" w:rsidRDefault="00B8292F" w:rsidP="00B8292F"/>
    <w:p w14:paraId="45FF041E" w14:textId="64E8EFAB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7) Gestão das objeções </w:t>
      </w:r>
      <w:r w:rsidR="00E422E1">
        <w:rPr>
          <w:b/>
          <w:bCs/>
        </w:rPr>
        <w:t xml:space="preserve"> </w:t>
      </w:r>
    </w:p>
    <w:p w14:paraId="634DDDE5" w14:textId="77777777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>Objeção 1 — “É um aumento grande.”</w:t>
      </w:r>
    </w:p>
    <w:p w14:paraId="3D4682B8" w14:textId="569AC176" w:rsidR="00B8292F" w:rsidRPr="00B8292F" w:rsidRDefault="00B8292F" w:rsidP="00B8292F">
      <w:r w:rsidRPr="00B8292F">
        <w:t>“Compreendo.</w:t>
      </w:r>
      <w:r w:rsidR="00E422E1">
        <w:t xml:space="preserve"> Como mencionei,</w:t>
      </w:r>
      <w:r w:rsidRPr="00B8292F">
        <w:t xml:space="preserve"> </w:t>
      </w:r>
      <w:r w:rsidR="00E422E1">
        <w:t>o</w:t>
      </w:r>
      <w:r w:rsidRPr="00B8292F">
        <w:t xml:space="preserve"> que a ARTSOFT identificou é que o valor atual não acompanhava a evolução que já está a ser entregue e que vai continuar a crescer com a nova base tecnológic</w:t>
      </w:r>
      <w:r w:rsidR="00E422E1">
        <w:t>a, inteligência artificial e tudo o que o produto já cresceu nos últimos anos e não foi refletido no preço do mesmo e da manutenção</w:t>
      </w:r>
      <w:r w:rsidRPr="00B8292F">
        <w:t>.</w:t>
      </w:r>
      <w:r w:rsidRPr="00B8292F">
        <w:br/>
        <w:t xml:space="preserve">O VIP garante essa continuidade </w:t>
      </w:r>
      <w:r w:rsidR="00E422E1">
        <w:t>e sustentabilidade para o futuro, e a entrega de valor ao Cliente</w:t>
      </w:r>
      <w:r w:rsidRPr="00B8292F">
        <w:t>.”</w:t>
      </w:r>
    </w:p>
    <w:p w14:paraId="55118F3B" w14:textId="77777777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>Objeção 2 — “Não estávamos a contar.”</w:t>
      </w:r>
    </w:p>
    <w:p w14:paraId="1DB0A1BA" w14:textId="261C8C73" w:rsidR="00B8292F" w:rsidRPr="00B8292F" w:rsidRDefault="00B8292F" w:rsidP="00B8292F">
      <w:r w:rsidRPr="00B8292F">
        <w:t xml:space="preserve">“É natural. </w:t>
      </w:r>
      <w:r w:rsidR="00385C64">
        <w:t>A alteração é recente</w:t>
      </w:r>
      <w:r w:rsidRPr="00B8292F">
        <w:t>.</w:t>
      </w:r>
      <w:r w:rsidRPr="00B8292F">
        <w:br/>
        <w:t>A razão principal é garantir que o produto continua a evoluir e que mantém atualizações legais, segurança</w:t>
      </w:r>
      <w:r w:rsidR="00E422E1">
        <w:t>, fiabilidade e está preparado para o futuro</w:t>
      </w:r>
      <w:r w:rsidRPr="00B8292F">
        <w:t>.”</w:t>
      </w:r>
    </w:p>
    <w:p w14:paraId="68E8B6D8" w14:textId="77777777" w:rsidR="007A54AB" w:rsidRDefault="007A54AB">
      <w:pPr>
        <w:rPr>
          <w:b/>
          <w:bCs/>
        </w:rPr>
      </w:pPr>
      <w:r>
        <w:rPr>
          <w:b/>
          <w:bCs/>
        </w:rPr>
        <w:br w:type="page"/>
      </w:r>
    </w:p>
    <w:p w14:paraId="1C392780" w14:textId="27C5C379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>Objeção 3 — “Não precisamos de IA.”</w:t>
      </w:r>
    </w:p>
    <w:p w14:paraId="57AD258D" w14:textId="0944A8F6" w:rsidR="00B8292F" w:rsidRDefault="00B8292F" w:rsidP="00B8292F">
      <w:r w:rsidRPr="00B8292F">
        <w:t>“Entendo. A IA é apenas uma das componentes</w:t>
      </w:r>
      <w:r w:rsidR="00385C64">
        <w:t>,</w:t>
      </w:r>
      <w:r w:rsidRPr="00B8292F">
        <w:t xml:space="preserve"> e mesmo que não a usem no imediato, o principal valor do VIP está na estabilidade, segurança, conformidade e evolução da plataforma. A IA está disponível, mas não é obrigatória para beneficiar da atualização.”</w:t>
      </w:r>
    </w:p>
    <w:p w14:paraId="5D437236" w14:textId="13FED7E1" w:rsidR="00385C64" w:rsidRPr="00B8292F" w:rsidRDefault="00385C64" w:rsidP="00385C64">
      <w:pPr>
        <w:rPr>
          <w:b/>
          <w:bCs/>
        </w:rPr>
      </w:pPr>
      <w:r w:rsidRPr="00B8292F">
        <w:rPr>
          <w:b/>
          <w:bCs/>
        </w:rPr>
        <w:t xml:space="preserve">Objeção </w:t>
      </w:r>
      <w:r>
        <w:rPr>
          <w:b/>
          <w:bCs/>
        </w:rPr>
        <w:t>4</w:t>
      </w:r>
      <w:r w:rsidRPr="00B8292F">
        <w:rPr>
          <w:b/>
          <w:bCs/>
        </w:rPr>
        <w:t xml:space="preserve"> — “Não precisamos de </w:t>
      </w:r>
      <w:r>
        <w:rPr>
          <w:b/>
          <w:bCs/>
        </w:rPr>
        <w:t>módulos/soluções adicionais</w:t>
      </w:r>
      <w:r w:rsidRPr="00B8292F">
        <w:rPr>
          <w:b/>
          <w:bCs/>
        </w:rPr>
        <w:t>.”</w:t>
      </w:r>
    </w:p>
    <w:p w14:paraId="7F816CB0" w14:textId="60394990" w:rsidR="00385C64" w:rsidRPr="00B8292F" w:rsidRDefault="00385C64" w:rsidP="00385C64">
      <w:r w:rsidRPr="00B8292F">
        <w:t xml:space="preserve">“Entendo. </w:t>
      </w:r>
      <w:r>
        <w:t>Estes são opcionais e não são a principal razão desta alteração</w:t>
      </w:r>
      <w:r w:rsidRPr="00B8292F">
        <w:t xml:space="preserve">, o principal valor do VIP está na estabilidade, segurança, conformidade e evolução da plataforma. </w:t>
      </w:r>
      <w:r>
        <w:t>Ainda assim estamos disponíveis para vos apresentar as mais valias de cada uma destas soluções.</w:t>
      </w:r>
      <w:r w:rsidRPr="00B8292F">
        <w:t>”</w:t>
      </w:r>
    </w:p>
    <w:p w14:paraId="28867A13" w14:textId="1172D6C7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Objeção </w:t>
      </w:r>
      <w:r w:rsidR="00ED4318">
        <w:rPr>
          <w:b/>
          <w:bCs/>
        </w:rPr>
        <w:t>5</w:t>
      </w:r>
      <w:r w:rsidRPr="00B8292F">
        <w:rPr>
          <w:b/>
          <w:bCs/>
        </w:rPr>
        <w:t xml:space="preserve"> — “E se não aceitarmos?”</w:t>
      </w:r>
    </w:p>
    <w:p w14:paraId="4A05FB4D" w14:textId="6BE13FCD" w:rsidR="00B8292F" w:rsidRPr="00B8292F" w:rsidRDefault="00B8292F" w:rsidP="00B8292F">
      <w:r w:rsidRPr="00B8292F">
        <w:t xml:space="preserve">“O CAP </w:t>
      </w:r>
      <w:r w:rsidR="00385C64">
        <w:t>foi</w:t>
      </w:r>
      <w:r w:rsidRPr="00B8292F">
        <w:t xml:space="preserve"> descontinuado pela ARTSOFT. </w:t>
      </w:r>
      <w:r w:rsidR="00E422E1">
        <w:t>Atualmente</w:t>
      </w:r>
      <w:r w:rsidR="00385C64">
        <w:t xml:space="preserve">, todos os clientes precisam da manutenção </w:t>
      </w:r>
      <w:r w:rsidR="00E422E1">
        <w:t xml:space="preserve">e atualização </w:t>
      </w:r>
      <w:r w:rsidR="00385C64">
        <w:t xml:space="preserve">do seu ERP. </w:t>
      </w:r>
      <w:r w:rsidRPr="00B8292F">
        <w:t xml:space="preserve">Sem VIP, </w:t>
      </w:r>
      <w:r w:rsidR="00385C64">
        <w:t>ficaria sem suporte,</w:t>
      </w:r>
      <w:r w:rsidRPr="00B8292F">
        <w:t xml:space="preserve"> atualizações legais, melhorias de segurança e evolução técnica, </w:t>
      </w:r>
      <w:r w:rsidR="00385C64">
        <w:t>bem como quaisquer correções</w:t>
      </w:r>
      <w:r w:rsidRPr="00B8292F">
        <w:t>.”</w:t>
      </w:r>
    </w:p>
    <w:p w14:paraId="62868EFD" w14:textId="37AAEC3A" w:rsidR="00B8292F" w:rsidRDefault="00B8292F" w:rsidP="00B8292F"/>
    <w:p w14:paraId="1BD052BC" w14:textId="77777777" w:rsidR="00385C64" w:rsidRDefault="00385C64" w:rsidP="00B8292F"/>
    <w:p w14:paraId="5D1ACCE0" w14:textId="77777777" w:rsidR="00385C64" w:rsidRPr="00B8292F" w:rsidRDefault="00385C64" w:rsidP="00B8292F"/>
    <w:p w14:paraId="5F286DD4" w14:textId="7523DE87" w:rsidR="00B8292F" w:rsidRPr="00B8292F" w:rsidRDefault="00B8292F" w:rsidP="00B8292F">
      <w:pPr>
        <w:rPr>
          <w:b/>
          <w:bCs/>
        </w:rPr>
      </w:pPr>
      <w:r w:rsidRPr="00B8292F">
        <w:rPr>
          <w:b/>
          <w:bCs/>
        </w:rPr>
        <w:t xml:space="preserve">8) Fecho simples e seguro </w:t>
      </w:r>
      <w:r w:rsidR="00385C64">
        <w:rPr>
          <w:b/>
          <w:bCs/>
        </w:rPr>
        <w:t xml:space="preserve"> </w:t>
      </w:r>
    </w:p>
    <w:p w14:paraId="2D0A49C4" w14:textId="35B73DB4" w:rsidR="00B8292F" w:rsidRPr="00B8292F" w:rsidRDefault="00B8292F" w:rsidP="00B8292F">
      <w:r w:rsidRPr="00B8292F">
        <w:t xml:space="preserve">“O nosso objetivo é garantir que está informado e confortável com a mudança. Vamos enviar a </w:t>
      </w:r>
      <w:r w:rsidR="0027689A">
        <w:t>informação</w:t>
      </w:r>
      <w:r w:rsidRPr="00B8292F">
        <w:t xml:space="preserve"> por email, mas estamos totalmente disponíveis para </w:t>
      </w:r>
      <w:r w:rsidR="00385C64">
        <w:t>voltar a conversar</w:t>
      </w:r>
      <w:r w:rsidRPr="00B8292F">
        <w:t>.”</w:t>
      </w:r>
    </w:p>
    <w:p w14:paraId="7EBC9F51" w14:textId="282FC553" w:rsidR="00B8292F" w:rsidRPr="00B8292F" w:rsidRDefault="00B8292F" w:rsidP="00B8292F">
      <w:r w:rsidRPr="00B8292F">
        <w:t>“Obrigado por continuar connosco é um privilégio acompanhar a evolução da vossa empresa.”</w:t>
      </w:r>
    </w:p>
    <w:p w14:paraId="713C1E5F" w14:textId="77777777" w:rsidR="00B31D03" w:rsidRDefault="00B31D03"/>
    <w:sectPr w:rsidR="00B31D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92F"/>
    <w:rsid w:val="00073FD8"/>
    <w:rsid w:val="0027689A"/>
    <w:rsid w:val="003101FF"/>
    <w:rsid w:val="00385C64"/>
    <w:rsid w:val="00392A5F"/>
    <w:rsid w:val="00433E7D"/>
    <w:rsid w:val="007A54AB"/>
    <w:rsid w:val="0080402B"/>
    <w:rsid w:val="00970A63"/>
    <w:rsid w:val="0099487B"/>
    <w:rsid w:val="00B31D03"/>
    <w:rsid w:val="00B8292F"/>
    <w:rsid w:val="00CF3955"/>
    <w:rsid w:val="00E422E1"/>
    <w:rsid w:val="00E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8563"/>
  <w15:chartTrackingRefBased/>
  <w15:docId w15:val="{5739ABE4-0141-46AE-A268-81B5B4E8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82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82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82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82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82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82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82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82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82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82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82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82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829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8292F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829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8292F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829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829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82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82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82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82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82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829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8292F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829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82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8292F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829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613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Lucia Campos</cp:lastModifiedBy>
  <cp:revision>4</cp:revision>
  <dcterms:created xsi:type="dcterms:W3CDTF">2025-12-09T16:04:00Z</dcterms:created>
  <dcterms:modified xsi:type="dcterms:W3CDTF">2025-12-11T10:43:00Z</dcterms:modified>
</cp:coreProperties>
</file>